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56" w:rsidRDefault="00955656" w:rsidP="00510B02">
      <w:pPr>
        <w:spacing w:line="360" w:lineRule="auto"/>
        <w:jc w:val="center"/>
        <w:rPr>
          <w:rFonts w:ascii="Times New Roman" w:hAnsi="Times New Roman"/>
          <w:b/>
          <w:bCs/>
          <w:sz w:val="24"/>
          <w:szCs w:val="24"/>
          <w:lang w:val="tr-TR"/>
        </w:rPr>
      </w:pPr>
      <w:r>
        <w:rPr>
          <w:rFonts w:ascii="Times New Roman" w:hAnsi="Times New Roman"/>
          <w:b/>
          <w:bCs/>
          <w:sz w:val="24"/>
          <w:szCs w:val="24"/>
          <w:lang w:val="tr-TR"/>
        </w:rPr>
        <w:t>MOLECULAR SIGNIFICANCE of AUTOPHAGY in GAUCHER DISEASE</w:t>
      </w:r>
    </w:p>
    <w:p w:rsidR="00955656" w:rsidRPr="00F52E02" w:rsidRDefault="00955656" w:rsidP="00510B02">
      <w:pPr>
        <w:spacing w:line="360" w:lineRule="auto"/>
        <w:jc w:val="center"/>
        <w:rPr>
          <w:rFonts w:ascii="Times New Roman" w:hAnsi="Times New Roman"/>
          <w:b/>
          <w:bCs/>
          <w:sz w:val="24"/>
          <w:szCs w:val="24"/>
          <w:lang w:val="tr-TR"/>
        </w:rPr>
      </w:pPr>
      <w:r w:rsidRPr="00F52E02">
        <w:rPr>
          <w:rFonts w:ascii="Times New Roman" w:hAnsi="Times New Roman"/>
          <w:b/>
          <w:bCs/>
          <w:sz w:val="24"/>
          <w:szCs w:val="24"/>
          <w:lang w:val="tr-TR"/>
        </w:rPr>
        <w:t>Ozlem Oral</w:t>
      </w:r>
      <w:r w:rsidRPr="00F52E02">
        <w:rPr>
          <w:rFonts w:ascii="Times New Roman" w:hAnsi="Times New Roman"/>
          <w:b/>
          <w:bCs/>
          <w:sz w:val="24"/>
          <w:szCs w:val="24"/>
          <w:vertAlign w:val="superscript"/>
          <w:lang w:val="tr-TR"/>
        </w:rPr>
        <w:t>1</w:t>
      </w:r>
      <w:r w:rsidRPr="00F52E02">
        <w:rPr>
          <w:rFonts w:ascii="Times New Roman" w:hAnsi="Times New Roman"/>
          <w:b/>
          <w:bCs/>
          <w:sz w:val="24"/>
          <w:szCs w:val="24"/>
          <w:lang w:val="tr-TR"/>
        </w:rPr>
        <w:t>, Oznur Bayraktar</w:t>
      </w:r>
      <w:r w:rsidRPr="00F52E02">
        <w:rPr>
          <w:rFonts w:ascii="Times New Roman" w:hAnsi="Times New Roman"/>
          <w:b/>
          <w:bCs/>
          <w:sz w:val="24"/>
          <w:szCs w:val="24"/>
          <w:vertAlign w:val="superscript"/>
          <w:lang w:val="tr-TR"/>
        </w:rPr>
        <w:t>2</w:t>
      </w:r>
      <w:r w:rsidRPr="00F52E02">
        <w:rPr>
          <w:rFonts w:ascii="Times New Roman" w:hAnsi="Times New Roman"/>
          <w:b/>
          <w:bCs/>
          <w:sz w:val="24"/>
          <w:szCs w:val="24"/>
          <w:lang w:val="tr-TR"/>
        </w:rPr>
        <w:t>, Aysel Yuce</w:t>
      </w:r>
      <w:r w:rsidRPr="00F52E02">
        <w:rPr>
          <w:rFonts w:ascii="Times New Roman" w:hAnsi="Times New Roman"/>
          <w:b/>
          <w:bCs/>
          <w:sz w:val="24"/>
          <w:szCs w:val="24"/>
          <w:vertAlign w:val="superscript"/>
          <w:lang w:val="tr-TR"/>
        </w:rPr>
        <w:t>3</w:t>
      </w:r>
      <w:r w:rsidRPr="00F52E02">
        <w:rPr>
          <w:rFonts w:ascii="Times New Roman" w:hAnsi="Times New Roman"/>
          <w:b/>
          <w:bCs/>
          <w:sz w:val="24"/>
          <w:szCs w:val="24"/>
          <w:lang w:val="tr-TR"/>
        </w:rPr>
        <w:t>, Serap Dokmeci</w:t>
      </w:r>
      <w:r w:rsidRPr="00F52E02">
        <w:rPr>
          <w:rFonts w:ascii="Times New Roman" w:hAnsi="Times New Roman"/>
          <w:b/>
          <w:bCs/>
          <w:sz w:val="24"/>
          <w:szCs w:val="24"/>
          <w:vertAlign w:val="superscript"/>
          <w:lang w:val="tr-TR"/>
        </w:rPr>
        <w:t>4</w:t>
      </w:r>
      <w:r>
        <w:rPr>
          <w:rFonts w:ascii="Times New Roman" w:hAnsi="Times New Roman"/>
          <w:b/>
          <w:bCs/>
          <w:sz w:val="24"/>
          <w:szCs w:val="24"/>
          <w:vertAlign w:val="superscript"/>
          <w:lang w:val="tr-TR"/>
        </w:rPr>
        <w:t>*</w:t>
      </w:r>
      <w:r w:rsidRPr="00F52E02">
        <w:rPr>
          <w:rFonts w:ascii="Times New Roman" w:hAnsi="Times New Roman"/>
          <w:b/>
          <w:bCs/>
          <w:sz w:val="24"/>
          <w:szCs w:val="24"/>
          <w:lang w:val="tr-TR"/>
        </w:rPr>
        <w:t>, Devrim Gozuacik</w:t>
      </w:r>
      <w:r w:rsidRPr="00F52E02">
        <w:rPr>
          <w:rFonts w:ascii="Times New Roman" w:hAnsi="Times New Roman"/>
          <w:b/>
          <w:bCs/>
          <w:sz w:val="24"/>
          <w:szCs w:val="24"/>
          <w:vertAlign w:val="superscript"/>
          <w:lang w:val="tr-TR"/>
        </w:rPr>
        <w:t>2</w:t>
      </w:r>
      <w:r>
        <w:rPr>
          <w:rFonts w:ascii="Times New Roman" w:hAnsi="Times New Roman"/>
          <w:b/>
          <w:bCs/>
          <w:sz w:val="24"/>
          <w:szCs w:val="24"/>
          <w:vertAlign w:val="superscript"/>
          <w:lang w:val="tr-TR"/>
        </w:rPr>
        <w:t>*</w:t>
      </w:r>
    </w:p>
    <w:p w:rsidR="00955656" w:rsidRPr="00E75E6E" w:rsidRDefault="00955656" w:rsidP="00F52E02">
      <w:pPr>
        <w:spacing w:line="360" w:lineRule="auto"/>
        <w:jc w:val="both"/>
        <w:rPr>
          <w:rFonts w:ascii="Times New Roman" w:hAnsi="Times New Roman"/>
          <w:lang w:val="tr-TR"/>
        </w:rPr>
      </w:pPr>
      <w:r w:rsidRPr="00E75E6E">
        <w:rPr>
          <w:rFonts w:ascii="Times New Roman" w:hAnsi="Times New Roman"/>
          <w:vertAlign w:val="superscript"/>
          <w:lang w:val="tr-TR"/>
        </w:rPr>
        <w:t>1</w:t>
      </w:r>
      <w:r w:rsidRPr="00E75E6E">
        <w:rPr>
          <w:rFonts w:ascii="Times New Roman" w:hAnsi="Times New Roman"/>
          <w:lang w:val="tr-TR"/>
        </w:rPr>
        <w:t xml:space="preserve">Nanotechnology Research and Application Center, Sabanci University, Istanbul, 34956, Turkey, </w:t>
      </w:r>
      <w:r w:rsidRPr="00E75E6E">
        <w:rPr>
          <w:rFonts w:ascii="Times New Roman" w:hAnsi="Times New Roman"/>
          <w:vertAlign w:val="superscript"/>
          <w:lang w:val="tr-TR"/>
        </w:rPr>
        <w:t>2</w:t>
      </w:r>
      <w:r w:rsidRPr="00E75E6E">
        <w:rPr>
          <w:rFonts w:ascii="Times New Roman" w:hAnsi="Times New Roman"/>
          <w:lang w:val="tr-TR"/>
        </w:rPr>
        <w:t xml:space="preserve">Molecular Biology, Genetics and Bioengineering Program, Sabanci University, Istanbul, 34956, Turkey, </w:t>
      </w:r>
      <w:r w:rsidRPr="00E75E6E">
        <w:rPr>
          <w:rFonts w:ascii="Times New Roman" w:hAnsi="Times New Roman"/>
          <w:vertAlign w:val="superscript"/>
          <w:lang w:val="tr-TR"/>
        </w:rPr>
        <w:t>3</w:t>
      </w:r>
      <w:r w:rsidRPr="00E75E6E">
        <w:rPr>
          <w:rFonts w:ascii="Times New Roman" w:hAnsi="Times New Roman"/>
          <w:lang w:val="tr-TR"/>
        </w:rPr>
        <w:t xml:space="preserve">Unit of Pediatric Gastroenterology, Hepatology and Nutrition, Hacettepe University, Ankara, 06100, Turkey, </w:t>
      </w:r>
      <w:r w:rsidRPr="00E75E6E">
        <w:rPr>
          <w:rFonts w:ascii="Times New Roman" w:hAnsi="Times New Roman"/>
          <w:vertAlign w:val="superscript"/>
          <w:lang w:val="tr-TR"/>
        </w:rPr>
        <w:t>4</w:t>
      </w:r>
      <w:r w:rsidRPr="00E75E6E">
        <w:rPr>
          <w:rFonts w:ascii="Times New Roman" w:hAnsi="Times New Roman"/>
          <w:lang w:val="tr-TR"/>
        </w:rPr>
        <w:t>Department of Medical Biology, Hacettepe University, Ankara, 06100, Turkey</w:t>
      </w:r>
    </w:p>
    <w:p w:rsidR="00955656" w:rsidRPr="002F62DB" w:rsidRDefault="00955656" w:rsidP="002F62DB">
      <w:pPr>
        <w:spacing w:line="480" w:lineRule="auto"/>
        <w:jc w:val="center"/>
        <w:rPr>
          <w:rFonts w:ascii="Times New Roman" w:hAnsi="Times New Roman"/>
          <w:sz w:val="20"/>
          <w:szCs w:val="20"/>
        </w:rPr>
      </w:pPr>
      <w:r w:rsidRPr="00E423D3">
        <w:rPr>
          <w:rFonts w:ascii="Times New Roman" w:hAnsi="Times New Roman"/>
          <w:sz w:val="20"/>
          <w:szCs w:val="20"/>
        </w:rPr>
        <w:t>* Equally contributing corresponding authors: dgozuacik@sabanciuniv.edu, semre@hacettepe.edu.tr</w:t>
      </w:r>
    </w:p>
    <w:p w:rsidR="00955656" w:rsidRPr="002F62DB" w:rsidRDefault="00955656" w:rsidP="002F62DB">
      <w:pPr>
        <w:spacing w:line="360" w:lineRule="auto"/>
        <w:jc w:val="both"/>
        <w:rPr>
          <w:rFonts w:ascii="Times New Roman" w:hAnsi="Times New Roman"/>
          <w:bCs/>
          <w:sz w:val="24"/>
          <w:szCs w:val="24"/>
        </w:rPr>
      </w:pPr>
      <w:r w:rsidRPr="00455C99">
        <w:rPr>
          <w:rFonts w:ascii="Times New Roman" w:hAnsi="Times New Roman"/>
          <w:sz w:val="24"/>
          <w:szCs w:val="24"/>
          <w:lang w:val="tr-TR"/>
        </w:rPr>
        <w:t xml:space="preserve">Autophagy is a </w:t>
      </w:r>
      <w:r>
        <w:rPr>
          <w:rFonts w:ascii="Times New Roman" w:hAnsi="Times New Roman"/>
          <w:sz w:val="24"/>
          <w:szCs w:val="24"/>
          <w:lang w:val="tr-TR"/>
        </w:rPr>
        <w:t>lysosomal-dependent catabolic pathway</w:t>
      </w:r>
      <w:r w:rsidRPr="00455C99">
        <w:rPr>
          <w:rFonts w:ascii="Times New Roman" w:hAnsi="Times New Roman"/>
          <w:sz w:val="24"/>
          <w:szCs w:val="24"/>
          <w:lang w:val="tr-TR"/>
        </w:rPr>
        <w:t xml:space="preserve"> contributing to cellular</w:t>
      </w:r>
      <w:r>
        <w:rPr>
          <w:rFonts w:ascii="Times New Roman" w:hAnsi="Times New Roman"/>
          <w:sz w:val="24"/>
          <w:szCs w:val="24"/>
          <w:lang w:val="tr-TR"/>
        </w:rPr>
        <w:t xml:space="preserve"> homeostas</w:t>
      </w:r>
      <w:r w:rsidRPr="00455C99">
        <w:rPr>
          <w:rFonts w:ascii="Times New Roman" w:hAnsi="Times New Roman"/>
          <w:sz w:val="24"/>
          <w:szCs w:val="24"/>
          <w:lang w:val="tr-TR"/>
        </w:rPr>
        <w:t xml:space="preserve">is by </w:t>
      </w:r>
      <w:r>
        <w:rPr>
          <w:rFonts w:ascii="Times New Roman" w:hAnsi="Times New Roman"/>
          <w:sz w:val="24"/>
          <w:szCs w:val="24"/>
          <w:lang w:val="tr-TR"/>
        </w:rPr>
        <w:t xml:space="preserve">sequestering cytosolic macromolecules in double or multimembrane vesicles and deliver them to lysosomes for degradation. Gaucher disease is the most frequent lysosomal storage disorder (LSD) caused by deficiency of acid-β glucosidase and is characterized by the accumulation of glucosylceramide or other gycolipids in visceral organs or central nervous system. Although the relevance of autophagy is shown in different LSDs, the underlying molecular mechanism in Gaucher disease </w:t>
      </w:r>
      <w:r w:rsidRPr="00985143">
        <w:rPr>
          <w:rFonts w:ascii="Times New Roman" w:hAnsi="Times New Roman"/>
          <w:sz w:val="24"/>
          <w:szCs w:val="24"/>
          <w:lang w:val="tr-TR"/>
        </w:rPr>
        <w:t>is poorly understood.</w:t>
      </w:r>
      <w:r>
        <w:rPr>
          <w:rFonts w:ascii="Times New Roman" w:hAnsi="Times New Roman"/>
          <w:sz w:val="24"/>
          <w:szCs w:val="24"/>
          <w:lang w:val="tr-TR"/>
        </w:rPr>
        <w:t xml:space="preserve"> Here, we investigated molecular significance of autophagic pathway in</w:t>
      </w:r>
      <w:r w:rsidRPr="006226D2">
        <w:rPr>
          <w:rFonts w:ascii="Times New Roman" w:hAnsi="Times New Roman"/>
          <w:sz w:val="24"/>
          <w:szCs w:val="24"/>
          <w:lang w:val="tr-TR"/>
        </w:rPr>
        <w:t xml:space="preserve"> fibroblasts</w:t>
      </w:r>
      <w:r>
        <w:rPr>
          <w:rFonts w:ascii="Times New Roman" w:hAnsi="Times New Roman"/>
          <w:sz w:val="24"/>
          <w:szCs w:val="24"/>
          <w:lang w:val="tr-TR"/>
        </w:rPr>
        <w:t xml:space="preserve"> cells obtained from Gaucher patients homozygous for L296V mutation, as well as</w:t>
      </w:r>
      <w:r w:rsidRPr="006226D2">
        <w:rPr>
          <w:rFonts w:ascii="Times New Roman" w:hAnsi="Times New Roman"/>
          <w:sz w:val="24"/>
          <w:szCs w:val="24"/>
          <w:lang w:val="tr-TR"/>
        </w:rPr>
        <w:t xml:space="preserve"> for the most common </w:t>
      </w:r>
      <w:r>
        <w:rPr>
          <w:rFonts w:ascii="Times New Roman" w:hAnsi="Times New Roman"/>
          <w:sz w:val="24"/>
          <w:szCs w:val="24"/>
          <w:lang w:val="tr-TR"/>
        </w:rPr>
        <w:t xml:space="preserve">mutations, N370S, </w:t>
      </w:r>
      <w:r w:rsidRPr="006226D2">
        <w:rPr>
          <w:rFonts w:ascii="Times New Roman" w:hAnsi="Times New Roman"/>
          <w:sz w:val="24"/>
          <w:szCs w:val="24"/>
          <w:lang w:val="tr-TR"/>
        </w:rPr>
        <w:t xml:space="preserve">L444P, </w:t>
      </w:r>
      <w:r>
        <w:rPr>
          <w:rFonts w:ascii="Times New Roman" w:hAnsi="Times New Roman"/>
          <w:sz w:val="24"/>
          <w:szCs w:val="24"/>
          <w:lang w:val="tr-TR"/>
        </w:rPr>
        <w:t>and D409H</w:t>
      </w:r>
      <w:r w:rsidRPr="006226D2">
        <w:rPr>
          <w:rFonts w:ascii="Times New Roman" w:hAnsi="Times New Roman"/>
          <w:sz w:val="24"/>
          <w:szCs w:val="24"/>
          <w:lang w:val="tr-TR"/>
        </w:rPr>
        <w:t>.</w:t>
      </w:r>
      <w:r>
        <w:rPr>
          <w:rFonts w:ascii="Times New Roman" w:hAnsi="Times New Roman"/>
          <w:sz w:val="24"/>
          <w:szCs w:val="24"/>
          <w:lang w:val="tr-TR"/>
        </w:rPr>
        <w:t xml:space="preserve"> </w:t>
      </w:r>
      <w:r w:rsidRPr="00981D42">
        <w:rPr>
          <w:rFonts w:ascii="Times New Roman" w:hAnsi="Times New Roman"/>
          <w:sz w:val="24"/>
          <w:szCs w:val="24"/>
          <w:lang w:val="tr-TR"/>
        </w:rPr>
        <w:t xml:space="preserve">We observed significant attenuation in the </w:t>
      </w:r>
      <w:r>
        <w:rPr>
          <w:rFonts w:ascii="Times New Roman" w:hAnsi="Times New Roman"/>
          <w:sz w:val="24"/>
          <w:szCs w:val="24"/>
          <w:lang w:val="tr-TR"/>
        </w:rPr>
        <w:t xml:space="preserve">expression of </w:t>
      </w:r>
      <w:r w:rsidRPr="00981D42">
        <w:rPr>
          <w:rFonts w:ascii="Times New Roman" w:hAnsi="Times New Roman"/>
          <w:sz w:val="24"/>
          <w:szCs w:val="24"/>
          <w:lang w:val="tr-TR"/>
        </w:rPr>
        <w:t xml:space="preserve">key </w:t>
      </w:r>
      <w:r>
        <w:rPr>
          <w:rFonts w:ascii="Times New Roman" w:hAnsi="Times New Roman"/>
          <w:sz w:val="24"/>
          <w:szCs w:val="24"/>
          <w:lang w:val="tr-TR"/>
        </w:rPr>
        <w:t>autophagy</w:t>
      </w:r>
      <w:r w:rsidRPr="00981D42">
        <w:rPr>
          <w:rFonts w:ascii="Times New Roman" w:hAnsi="Times New Roman"/>
          <w:sz w:val="24"/>
          <w:szCs w:val="24"/>
          <w:lang w:val="tr-TR"/>
        </w:rPr>
        <w:t>-related gene</w:t>
      </w:r>
      <w:r>
        <w:rPr>
          <w:rFonts w:ascii="Times New Roman" w:hAnsi="Times New Roman"/>
          <w:sz w:val="24"/>
          <w:szCs w:val="24"/>
          <w:lang w:val="tr-TR"/>
        </w:rPr>
        <w:t xml:space="preserve">s </w:t>
      </w:r>
      <w:r w:rsidRPr="00B20E15">
        <w:rPr>
          <w:rFonts w:ascii="Times New Roman" w:hAnsi="Times New Roman"/>
          <w:i/>
          <w:iCs/>
          <w:sz w:val="24"/>
          <w:szCs w:val="24"/>
          <w:lang w:val="tr-TR"/>
        </w:rPr>
        <w:t xml:space="preserve">(BECN1, ATG5 </w:t>
      </w:r>
      <w:r w:rsidRPr="00B20E15">
        <w:rPr>
          <w:rFonts w:ascii="Times New Roman" w:hAnsi="Times New Roman"/>
          <w:sz w:val="24"/>
          <w:szCs w:val="24"/>
          <w:lang w:val="tr-TR"/>
        </w:rPr>
        <w:t>and</w:t>
      </w:r>
      <w:r w:rsidRPr="00B20E15">
        <w:rPr>
          <w:rFonts w:ascii="Times New Roman" w:hAnsi="Times New Roman"/>
          <w:i/>
          <w:iCs/>
          <w:sz w:val="24"/>
          <w:szCs w:val="24"/>
          <w:lang w:val="tr-TR"/>
        </w:rPr>
        <w:t xml:space="preserve"> LC3)</w:t>
      </w:r>
      <w:r w:rsidRPr="00981D42">
        <w:rPr>
          <w:rFonts w:ascii="Times New Roman" w:hAnsi="Times New Roman"/>
          <w:sz w:val="24"/>
          <w:szCs w:val="24"/>
          <w:lang w:val="tr-TR"/>
        </w:rPr>
        <w:t xml:space="preserve"> and accumulat</w:t>
      </w:r>
      <w:r>
        <w:rPr>
          <w:rFonts w:ascii="Times New Roman" w:hAnsi="Times New Roman"/>
          <w:sz w:val="24"/>
          <w:szCs w:val="24"/>
          <w:lang w:val="tr-TR"/>
        </w:rPr>
        <w:t>ion of their proteins in</w:t>
      </w:r>
      <w:r w:rsidRPr="00981D42">
        <w:rPr>
          <w:rFonts w:ascii="Times New Roman" w:hAnsi="Times New Roman"/>
          <w:sz w:val="24"/>
          <w:szCs w:val="24"/>
          <w:lang w:val="tr-TR"/>
        </w:rPr>
        <w:t xml:space="preserve"> </w:t>
      </w:r>
      <w:r>
        <w:rPr>
          <w:rFonts w:ascii="Times New Roman" w:hAnsi="Times New Roman"/>
          <w:sz w:val="24"/>
          <w:szCs w:val="24"/>
          <w:lang w:val="tr-TR"/>
        </w:rPr>
        <w:t xml:space="preserve">mutant </w:t>
      </w:r>
      <w:r w:rsidRPr="00981D42">
        <w:rPr>
          <w:rFonts w:ascii="Times New Roman" w:hAnsi="Times New Roman"/>
          <w:sz w:val="24"/>
          <w:szCs w:val="24"/>
          <w:lang w:val="tr-TR"/>
        </w:rPr>
        <w:t>cells. We found</w:t>
      </w:r>
      <w:r>
        <w:rPr>
          <w:rFonts w:ascii="Times New Roman" w:hAnsi="Times New Roman"/>
          <w:sz w:val="24"/>
          <w:szCs w:val="24"/>
          <w:lang w:val="tr-TR"/>
        </w:rPr>
        <w:t xml:space="preserve"> that</w:t>
      </w:r>
      <w:r w:rsidRPr="00981D42">
        <w:rPr>
          <w:rFonts w:ascii="Times New Roman" w:hAnsi="Times New Roman"/>
          <w:sz w:val="24"/>
          <w:szCs w:val="24"/>
          <w:lang w:val="tr-TR"/>
        </w:rPr>
        <w:t xml:space="preserve"> decrease ability of autophagoso</w:t>
      </w:r>
      <w:r>
        <w:rPr>
          <w:rFonts w:ascii="Times New Roman" w:hAnsi="Times New Roman"/>
          <w:sz w:val="24"/>
          <w:szCs w:val="24"/>
          <w:lang w:val="tr-TR"/>
        </w:rPr>
        <w:t>mes to fuse with lysosomes is associated with</w:t>
      </w:r>
      <w:r w:rsidRPr="00981D42">
        <w:rPr>
          <w:rFonts w:ascii="Times New Roman" w:hAnsi="Times New Roman"/>
          <w:sz w:val="24"/>
          <w:szCs w:val="24"/>
          <w:lang w:val="tr-TR"/>
        </w:rPr>
        <w:t xml:space="preserve"> elevate</w:t>
      </w:r>
      <w:r>
        <w:rPr>
          <w:rFonts w:ascii="Times New Roman" w:hAnsi="Times New Roman"/>
          <w:sz w:val="24"/>
          <w:szCs w:val="24"/>
          <w:lang w:val="tr-TR"/>
        </w:rPr>
        <w:t xml:space="preserve">d lysosomal pH and reduced lysosomal enzyme activity. </w:t>
      </w:r>
      <w:r w:rsidRPr="00807E91">
        <w:rPr>
          <w:rFonts w:ascii="Times New Roman" w:hAnsi="Times New Roman"/>
          <w:sz w:val="24"/>
          <w:szCs w:val="24"/>
        </w:rPr>
        <w:t>Analysis of proteasom</w:t>
      </w:r>
      <w:r>
        <w:rPr>
          <w:rFonts w:ascii="Times New Roman" w:hAnsi="Times New Roman"/>
          <w:sz w:val="24"/>
          <w:szCs w:val="24"/>
        </w:rPr>
        <w:t>al degradation machinery showed decreased proteolytic activity of proteasome, which</w:t>
      </w:r>
      <w:r w:rsidRPr="00807E91">
        <w:rPr>
          <w:rFonts w:ascii="Times New Roman" w:hAnsi="Times New Roman"/>
          <w:sz w:val="24"/>
          <w:szCs w:val="24"/>
        </w:rPr>
        <w:t xml:space="preserve"> </w:t>
      </w:r>
      <w:r>
        <w:rPr>
          <w:rFonts w:ascii="Times New Roman" w:hAnsi="Times New Roman"/>
          <w:sz w:val="24"/>
          <w:szCs w:val="24"/>
        </w:rPr>
        <w:t>consequently leads to increased susceptibility to cell death</w:t>
      </w:r>
      <w:r>
        <w:rPr>
          <w:rFonts w:ascii="Times New Roman" w:hAnsi="Times New Roman"/>
          <w:sz w:val="24"/>
          <w:szCs w:val="24"/>
          <w:lang w:val="tr-TR"/>
        </w:rPr>
        <w:t xml:space="preserve">. Our data indicate that both autophagic pathway and </w:t>
      </w:r>
      <w:r>
        <w:rPr>
          <w:rFonts w:ascii="Times New Roman" w:eastAsia="SimSun" w:hAnsi="Times New Roman"/>
          <w:bCs/>
          <w:sz w:val="24"/>
          <w:szCs w:val="24"/>
          <w:lang w:eastAsia="zh-CN"/>
        </w:rPr>
        <w:t xml:space="preserve">ubiquitin-proteasome system are affected by mulfunctional lysosomes and may underlie the mechanism of clinical severity of Gaucher </w:t>
      </w:r>
      <w:r w:rsidRPr="00054866">
        <w:rPr>
          <w:rFonts w:ascii="Times New Roman" w:eastAsia="SimSun" w:hAnsi="Times New Roman"/>
          <w:bCs/>
          <w:sz w:val="24"/>
          <w:szCs w:val="24"/>
          <w:lang w:eastAsia="zh-CN"/>
        </w:rPr>
        <w:t>patients</w:t>
      </w:r>
      <w:r>
        <w:rPr>
          <w:rFonts w:ascii="Times New Roman" w:eastAsia="SimSun" w:hAnsi="Times New Roman"/>
          <w:bCs/>
          <w:sz w:val="24"/>
          <w:szCs w:val="24"/>
          <w:lang w:eastAsia="zh-CN"/>
        </w:rPr>
        <w:t>.</w:t>
      </w:r>
      <w:r w:rsidRPr="00054866">
        <w:rPr>
          <w:rFonts w:ascii="Times New Roman" w:eastAsia="SimSun" w:hAnsi="Times New Roman"/>
          <w:bCs/>
          <w:sz w:val="24"/>
          <w:szCs w:val="24"/>
          <w:lang w:eastAsia="zh-CN"/>
        </w:rPr>
        <w:t xml:space="preserve"> </w:t>
      </w:r>
      <w:r w:rsidRPr="00054866">
        <w:rPr>
          <w:rFonts w:ascii="Times New Roman" w:hAnsi="Times New Roman"/>
          <w:bCs/>
          <w:sz w:val="24"/>
          <w:szCs w:val="24"/>
        </w:rPr>
        <w:t>(</w:t>
      </w:r>
      <w:r w:rsidRPr="00054866">
        <w:rPr>
          <w:rFonts w:ascii="Times New Roman" w:hAnsi="Times New Roman"/>
          <w:bCs/>
          <w:iCs/>
          <w:sz w:val="24"/>
          <w:szCs w:val="24"/>
          <w:lang w:val="tr-TR"/>
        </w:rPr>
        <w:t>This project is supported by TUBITAK-3501-National Young Researchers Carreer Development Program, Project No: 112T130).</w:t>
      </w:r>
      <w:r w:rsidRPr="00054866">
        <w:rPr>
          <w:rFonts w:ascii="Times New Roman" w:hAnsi="Times New Roman"/>
          <w:bCs/>
          <w:i/>
          <w:iCs/>
          <w:sz w:val="24"/>
          <w:szCs w:val="24"/>
          <w:lang w:val="tr-TR"/>
        </w:rPr>
        <w:t xml:space="preserve"> </w:t>
      </w:r>
    </w:p>
    <w:p w:rsidR="00955656" w:rsidRPr="00E75E6E" w:rsidRDefault="00955656">
      <w:pPr>
        <w:rPr>
          <w:rFonts w:ascii="Times New Roman" w:hAnsi="Times New Roman"/>
          <w:sz w:val="24"/>
          <w:szCs w:val="24"/>
          <w:lang w:val="tr-TR"/>
        </w:rPr>
      </w:pPr>
      <w:r w:rsidRPr="00E75E6E">
        <w:rPr>
          <w:rFonts w:ascii="Times New Roman" w:hAnsi="Times New Roman"/>
          <w:sz w:val="24"/>
          <w:szCs w:val="24"/>
          <w:lang w:val="tr-TR"/>
        </w:rPr>
        <w:t xml:space="preserve">Keywords: </w:t>
      </w:r>
      <w:r>
        <w:rPr>
          <w:rFonts w:ascii="Times New Roman" w:hAnsi="Times New Roman"/>
          <w:sz w:val="24"/>
          <w:szCs w:val="24"/>
          <w:lang w:val="tr-TR"/>
        </w:rPr>
        <w:t xml:space="preserve">Autophagy, gaucher disease, mutant fibroblasts </w:t>
      </w:r>
    </w:p>
    <w:sectPr w:rsidR="00955656" w:rsidRPr="00E75E6E" w:rsidSect="0095565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F38"/>
    <w:rsid w:val="0000510F"/>
    <w:rsid w:val="00016897"/>
    <w:rsid w:val="000174B7"/>
    <w:rsid w:val="000222F7"/>
    <w:rsid w:val="00054866"/>
    <w:rsid w:val="000612A4"/>
    <w:rsid w:val="0008254A"/>
    <w:rsid w:val="000842F3"/>
    <w:rsid w:val="0008588A"/>
    <w:rsid w:val="000A338F"/>
    <w:rsid w:val="000A3923"/>
    <w:rsid w:val="000A4216"/>
    <w:rsid w:val="000A59B2"/>
    <w:rsid w:val="000C08A8"/>
    <w:rsid w:val="000C4682"/>
    <w:rsid w:val="000E0F25"/>
    <w:rsid w:val="000E2236"/>
    <w:rsid w:val="000F2EB6"/>
    <w:rsid w:val="000F50F0"/>
    <w:rsid w:val="000F5724"/>
    <w:rsid w:val="000F6291"/>
    <w:rsid w:val="0011274D"/>
    <w:rsid w:val="00120921"/>
    <w:rsid w:val="00131FC7"/>
    <w:rsid w:val="00134D6B"/>
    <w:rsid w:val="00152395"/>
    <w:rsid w:val="00155C83"/>
    <w:rsid w:val="001700CA"/>
    <w:rsid w:val="00172DF5"/>
    <w:rsid w:val="001807E8"/>
    <w:rsid w:val="001A5480"/>
    <w:rsid w:val="001A5A94"/>
    <w:rsid w:val="001A76E3"/>
    <w:rsid w:val="001B068D"/>
    <w:rsid w:val="001C050F"/>
    <w:rsid w:val="001C1132"/>
    <w:rsid w:val="001E5EB7"/>
    <w:rsid w:val="001F5891"/>
    <w:rsid w:val="00200D74"/>
    <w:rsid w:val="00221308"/>
    <w:rsid w:val="0022299A"/>
    <w:rsid w:val="00222A9C"/>
    <w:rsid w:val="00222FD1"/>
    <w:rsid w:val="00224E6D"/>
    <w:rsid w:val="0028358C"/>
    <w:rsid w:val="00293349"/>
    <w:rsid w:val="00296C41"/>
    <w:rsid w:val="002A36CD"/>
    <w:rsid w:val="002A3FCE"/>
    <w:rsid w:val="002B0F79"/>
    <w:rsid w:val="002B1A62"/>
    <w:rsid w:val="002C0B0B"/>
    <w:rsid w:val="002E0EE5"/>
    <w:rsid w:val="002E24EC"/>
    <w:rsid w:val="002E49A6"/>
    <w:rsid w:val="002E6C62"/>
    <w:rsid w:val="002F62DB"/>
    <w:rsid w:val="0030081D"/>
    <w:rsid w:val="00333C70"/>
    <w:rsid w:val="00342C1D"/>
    <w:rsid w:val="00343D53"/>
    <w:rsid w:val="00346CCB"/>
    <w:rsid w:val="00351D35"/>
    <w:rsid w:val="003568D1"/>
    <w:rsid w:val="00357283"/>
    <w:rsid w:val="00366DC2"/>
    <w:rsid w:val="00394F53"/>
    <w:rsid w:val="003A5B9C"/>
    <w:rsid w:val="003B39F7"/>
    <w:rsid w:val="003D2BF3"/>
    <w:rsid w:val="003D5BC6"/>
    <w:rsid w:val="003E3E53"/>
    <w:rsid w:val="003E7888"/>
    <w:rsid w:val="004040EB"/>
    <w:rsid w:val="00404D98"/>
    <w:rsid w:val="00415D3A"/>
    <w:rsid w:val="00455C99"/>
    <w:rsid w:val="00456817"/>
    <w:rsid w:val="00461B79"/>
    <w:rsid w:val="00481343"/>
    <w:rsid w:val="004907C4"/>
    <w:rsid w:val="00495B44"/>
    <w:rsid w:val="004A415B"/>
    <w:rsid w:val="004B1340"/>
    <w:rsid w:val="004B6519"/>
    <w:rsid w:val="004C5B65"/>
    <w:rsid w:val="004D6BD8"/>
    <w:rsid w:val="004E6041"/>
    <w:rsid w:val="005007F5"/>
    <w:rsid w:val="00510B02"/>
    <w:rsid w:val="005213A0"/>
    <w:rsid w:val="005377B5"/>
    <w:rsid w:val="005447B3"/>
    <w:rsid w:val="00544F59"/>
    <w:rsid w:val="00564D4F"/>
    <w:rsid w:val="0057086E"/>
    <w:rsid w:val="00571B92"/>
    <w:rsid w:val="00586DE3"/>
    <w:rsid w:val="005B1277"/>
    <w:rsid w:val="005B41DF"/>
    <w:rsid w:val="005B4FBC"/>
    <w:rsid w:val="005B7E71"/>
    <w:rsid w:val="005D146C"/>
    <w:rsid w:val="005D2C69"/>
    <w:rsid w:val="005E2F1F"/>
    <w:rsid w:val="005F09F8"/>
    <w:rsid w:val="005F4138"/>
    <w:rsid w:val="005F6AB7"/>
    <w:rsid w:val="005F6E38"/>
    <w:rsid w:val="00611002"/>
    <w:rsid w:val="00617525"/>
    <w:rsid w:val="006226D2"/>
    <w:rsid w:val="006234B9"/>
    <w:rsid w:val="00642A76"/>
    <w:rsid w:val="00645B94"/>
    <w:rsid w:val="0065188E"/>
    <w:rsid w:val="00690C7B"/>
    <w:rsid w:val="006978EF"/>
    <w:rsid w:val="006B2394"/>
    <w:rsid w:val="006B7770"/>
    <w:rsid w:val="006B77CA"/>
    <w:rsid w:val="007046FE"/>
    <w:rsid w:val="00713866"/>
    <w:rsid w:val="007452AA"/>
    <w:rsid w:val="00760767"/>
    <w:rsid w:val="0076624C"/>
    <w:rsid w:val="00777171"/>
    <w:rsid w:val="0079186A"/>
    <w:rsid w:val="007A4BFC"/>
    <w:rsid w:val="007A668C"/>
    <w:rsid w:val="007B754E"/>
    <w:rsid w:val="007B7B9B"/>
    <w:rsid w:val="007C1212"/>
    <w:rsid w:val="007C3E60"/>
    <w:rsid w:val="007E6B9F"/>
    <w:rsid w:val="00807E91"/>
    <w:rsid w:val="00834BF9"/>
    <w:rsid w:val="00886646"/>
    <w:rsid w:val="00886F29"/>
    <w:rsid w:val="00890A9A"/>
    <w:rsid w:val="008A662A"/>
    <w:rsid w:val="008B44B9"/>
    <w:rsid w:val="008B7EC8"/>
    <w:rsid w:val="008C1964"/>
    <w:rsid w:val="008C3363"/>
    <w:rsid w:val="008D0A53"/>
    <w:rsid w:val="008F5231"/>
    <w:rsid w:val="008F766E"/>
    <w:rsid w:val="00910BB7"/>
    <w:rsid w:val="0091109C"/>
    <w:rsid w:val="00924C88"/>
    <w:rsid w:val="00937CB3"/>
    <w:rsid w:val="00940BCE"/>
    <w:rsid w:val="00940D3E"/>
    <w:rsid w:val="009456D4"/>
    <w:rsid w:val="00950F7B"/>
    <w:rsid w:val="00955656"/>
    <w:rsid w:val="00956258"/>
    <w:rsid w:val="00956EEF"/>
    <w:rsid w:val="009709EE"/>
    <w:rsid w:val="0097234B"/>
    <w:rsid w:val="00981D42"/>
    <w:rsid w:val="00981E93"/>
    <w:rsid w:val="009828BA"/>
    <w:rsid w:val="00985143"/>
    <w:rsid w:val="00985407"/>
    <w:rsid w:val="00985775"/>
    <w:rsid w:val="00987B99"/>
    <w:rsid w:val="00987C4C"/>
    <w:rsid w:val="00991D27"/>
    <w:rsid w:val="00996B7B"/>
    <w:rsid w:val="009B5ADF"/>
    <w:rsid w:val="009C081E"/>
    <w:rsid w:val="009D0799"/>
    <w:rsid w:val="009D7928"/>
    <w:rsid w:val="009F2A8C"/>
    <w:rsid w:val="009F2AD9"/>
    <w:rsid w:val="009F40E2"/>
    <w:rsid w:val="00A04D63"/>
    <w:rsid w:val="00A62C67"/>
    <w:rsid w:val="00A76AEE"/>
    <w:rsid w:val="00A877ED"/>
    <w:rsid w:val="00A9574A"/>
    <w:rsid w:val="00AA766F"/>
    <w:rsid w:val="00AB20CC"/>
    <w:rsid w:val="00AB2128"/>
    <w:rsid w:val="00AE2FD4"/>
    <w:rsid w:val="00B04F38"/>
    <w:rsid w:val="00B16F84"/>
    <w:rsid w:val="00B20E15"/>
    <w:rsid w:val="00B22852"/>
    <w:rsid w:val="00B2329B"/>
    <w:rsid w:val="00B27C6F"/>
    <w:rsid w:val="00B37517"/>
    <w:rsid w:val="00B4429B"/>
    <w:rsid w:val="00B65158"/>
    <w:rsid w:val="00B759EB"/>
    <w:rsid w:val="00BA084E"/>
    <w:rsid w:val="00BA5A34"/>
    <w:rsid w:val="00BA5B44"/>
    <w:rsid w:val="00BB7191"/>
    <w:rsid w:val="00BD639E"/>
    <w:rsid w:val="00BE6344"/>
    <w:rsid w:val="00C34366"/>
    <w:rsid w:val="00C57C4C"/>
    <w:rsid w:val="00C70D3F"/>
    <w:rsid w:val="00C83CDE"/>
    <w:rsid w:val="00C910B3"/>
    <w:rsid w:val="00C93E59"/>
    <w:rsid w:val="00CA6FCE"/>
    <w:rsid w:val="00CB0EFB"/>
    <w:rsid w:val="00CB5417"/>
    <w:rsid w:val="00CB5FB1"/>
    <w:rsid w:val="00CC127D"/>
    <w:rsid w:val="00CD4722"/>
    <w:rsid w:val="00CD49A4"/>
    <w:rsid w:val="00CF1BBE"/>
    <w:rsid w:val="00D010C6"/>
    <w:rsid w:val="00D01F35"/>
    <w:rsid w:val="00D3216D"/>
    <w:rsid w:val="00D453CA"/>
    <w:rsid w:val="00D46ECC"/>
    <w:rsid w:val="00D77F3B"/>
    <w:rsid w:val="00D83FD0"/>
    <w:rsid w:val="00DA4D15"/>
    <w:rsid w:val="00DB5B56"/>
    <w:rsid w:val="00DD095D"/>
    <w:rsid w:val="00DE4644"/>
    <w:rsid w:val="00DF1B68"/>
    <w:rsid w:val="00DF410B"/>
    <w:rsid w:val="00DF67C0"/>
    <w:rsid w:val="00DF6C50"/>
    <w:rsid w:val="00E0258D"/>
    <w:rsid w:val="00E04512"/>
    <w:rsid w:val="00E13536"/>
    <w:rsid w:val="00E14035"/>
    <w:rsid w:val="00E179FF"/>
    <w:rsid w:val="00E22445"/>
    <w:rsid w:val="00E23359"/>
    <w:rsid w:val="00E423D3"/>
    <w:rsid w:val="00E51F9F"/>
    <w:rsid w:val="00E75E6E"/>
    <w:rsid w:val="00E8562A"/>
    <w:rsid w:val="00E960BA"/>
    <w:rsid w:val="00EB7914"/>
    <w:rsid w:val="00F11FC6"/>
    <w:rsid w:val="00F27EA9"/>
    <w:rsid w:val="00F35EED"/>
    <w:rsid w:val="00F410EE"/>
    <w:rsid w:val="00F443F3"/>
    <w:rsid w:val="00F47ABA"/>
    <w:rsid w:val="00F52BD7"/>
    <w:rsid w:val="00F52E02"/>
    <w:rsid w:val="00F67724"/>
    <w:rsid w:val="00F72D9C"/>
    <w:rsid w:val="00F74F38"/>
    <w:rsid w:val="00F7770A"/>
    <w:rsid w:val="00FC4D53"/>
    <w:rsid w:val="00FD585C"/>
    <w:rsid w:val="00FE46A6"/>
    <w:rsid w:val="00FE66D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38"/>
    <w:pPr>
      <w:spacing w:after="160" w:line="259" w:lineRule="auto"/>
    </w:pPr>
    <w:rPr>
      <w:rFonts w:ascii="Calibri" w:eastAsia="Times New Roman"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2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338</Words>
  <Characters>1933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suuser</dc:creator>
  <cp:keywords/>
  <dc:description/>
  <cp:lastModifiedBy>suuser</cp:lastModifiedBy>
  <cp:revision>2</cp:revision>
  <dcterms:created xsi:type="dcterms:W3CDTF">2016-03-02T08:09:00Z</dcterms:created>
  <dcterms:modified xsi:type="dcterms:W3CDTF">2016-03-02T08:09:00Z</dcterms:modified>
</cp:coreProperties>
</file>